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2B0" w:rsidRDefault="00CF52B0" w:rsidP="00CF5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Segoe UI Emoji" w:hAnsi="Segoe UI Emoji" w:cs="Segoe UI Emoji"/>
          <w:sz w:val="24"/>
          <w:szCs w:val="24"/>
        </w:rPr>
        <w:t>⚠</w:t>
      </w:r>
      <w:r w:rsidRPr="00CF52B0">
        <w:rPr>
          <w:rFonts w:ascii="Times New Roman" w:hAnsi="Times New Roman" w:cs="Times New Roman"/>
          <w:sz w:val="24"/>
          <w:szCs w:val="24"/>
        </w:rPr>
        <w:t>️PRIOPĆENJE ZA JAVNOST STOŽERA CIVILNE ZAŠTITE</w:t>
      </w:r>
    </w:p>
    <w:p w:rsidR="00CF52B0" w:rsidRPr="00CF52B0" w:rsidRDefault="00CF52B0" w:rsidP="00CF5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OPĆINE POVLJANA 26.03.2020</w:t>
      </w:r>
      <w:r w:rsidRPr="00CF52B0">
        <w:rPr>
          <w:rFonts w:ascii="Segoe UI Emoji" w:hAnsi="Segoe UI Emoji" w:cs="Segoe UI Emoji"/>
          <w:sz w:val="24"/>
          <w:szCs w:val="24"/>
        </w:rPr>
        <w:t>⚠</w:t>
      </w:r>
      <w:r w:rsidRPr="00CF52B0">
        <w:rPr>
          <w:rFonts w:ascii="Times New Roman" w:hAnsi="Times New Roman" w:cs="Times New Roman"/>
          <w:sz w:val="24"/>
          <w:szCs w:val="24"/>
        </w:rPr>
        <w:t>️</w:t>
      </w:r>
    </w:p>
    <w:p w:rsidR="00CF52B0" w:rsidRPr="00CF52B0" w:rsidRDefault="00CF52B0" w:rsidP="00CF5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Dana 26.03.2020. godine Stožer civilne zaštite općine Povljana održao je sjednicu putem telekonferencije.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Svi nazočni članovi Stožera podnijeli su izvješće o situaciji iz područja njihove nadležnosti, te je utvrđeno je da je na području općine Povljana situacija nepromijenjena te da i dalje nema zaraženih osoba.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Sve službe organizirale su svoje poslovanje sukladno odlukama Stožera civilne zaštite Republike Hrvatske.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civilne zaštite općine Povljana konstatirao je da se mještani odgovorno i savjesno odnose prema protuepidemijskim mjerama koje su na snazi.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 xml:space="preserve">Stožer je započeo sa izdavanjem propusnica. Do danas je izdano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52B0">
        <w:rPr>
          <w:rFonts w:ascii="Times New Roman" w:hAnsi="Times New Roman" w:cs="Times New Roman"/>
          <w:sz w:val="24"/>
          <w:szCs w:val="24"/>
        </w:rPr>
        <w:t xml:space="preserve"> propusnica za privremeno napuštanje i povratak na otok.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Prostor Doma kulture određen je kao privremeni rezervni prostor za DVD "Sv. Martin" Povljana u slučaju kontaminacije prostora DVD-a "Sv. Martin" Povljana.</w:t>
      </w:r>
    </w:p>
    <w:p w:rsid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Tvrtk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F52B0">
        <w:rPr>
          <w:rFonts w:ascii="Times New Roman" w:hAnsi="Times New Roman" w:cs="Times New Roman"/>
          <w:sz w:val="24"/>
          <w:szCs w:val="24"/>
        </w:rPr>
        <w:t xml:space="preserve">Porat Povljana d.o.o. </w:t>
      </w:r>
      <w:r>
        <w:rPr>
          <w:rFonts w:ascii="Times New Roman" w:hAnsi="Times New Roman" w:cs="Times New Roman"/>
          <w:sz w:val="24"/>
          <w:szCs w:val="24"/>
        </w:rPr>
        <w:t>osigurala je 4 djelatnika</w:t>
      </w:r>
      <w:r w:rsidR="00B15CBF">
        <w:rPr>
          <w:rFonts w:ascii="Times New Roman" w:hAnsi="Times New Roman" w:cs="Times New Roman"/>
          <w:sz w:val="24"/>
          <w:szCs w:val="24"/>
        </w:rPr>
        <w:t xml:space="preserve">, a tvrtka Vodovod Povljana d.o.o.  osigurala je 3 djelatnika </w:t>
      </w:r>
      <w:r w:rsidRPr="00CF52B0">
        <w:rPr>
          <w:rFonts w:ascii="Times New Roman" w:hAnsi="Times New Roman" w:cs="Times New Roman"/>
          <w:sz w:val="24"/>
          <w:szCs w:val="24"/>
        </w:rPr>
        <w:t>sposobnih za pomoć</w:t>
      </w:r>
      <w:r>
        <w:rPr>
          <w:rFonts w:ascii="Times New Roman" w:hAnsi="Times New Roman" w:cs="Times New Roman"/>
          <w:sz w:val="24"/>
          <w:szCs w:val="24"/>
        </w:rPr>
        <w:t xml:space="preserve"> koji će postupati po</w:t>
      </w:r>
      <w:r w:rsidRPr="00CF52B0">
        <w:rPr>
          <w:rFonts w:ascii="Times New Roman" w:hAnsi="Times New Roman" w:cs="Times New Roman"/>
          <w:sz w:val="24"/>
          <w:szCs w:val="24"/>
        </w:rPr>
        <w:t xml:space="preserve"> zahtjevu Stožera civilne zaštite općine Povljana.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Turistička zajednica općine Povljana izv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52B0">
        <w:rPr>
          <w:rFonts w:ascii="Times New Roman" w:hAnsi="Times New Roman" w:cs="Times New Roman"/>
          <w:sz w:val="24"/>
          <w:szCs w:val="24"/>
        </w:rPr>
        <w:t xml:space="preserve">jestila je </w:t>
      </w:r>
      <w:r w:rsidR="00151404">
        <w:rPr>
          <w:rFonts w:ascii="Times New Roman" w:hAnsi="Times New Roman" w:cs="Times New Roman"/>
          <w:sz w:val="24"/>
          <w:szCs w:val="24"/>
        </w:rPr>
        <w:t>do danas o</w:t>
      </w:r>
      <w:bookmarkStart w:id="0" w:name="_GoBack"/>
      <w:bookmarkEnd w:id="0"/>
      <w:r w:rsidRPr="00CF52B0">
        <w:rPr>
          <w:rFonts w:ascii="Times New Roman" w:hAnsi="Times New Roman" w:cs="Times New Roman"/>
          <w:sz w:val="24"/>
          <w:szCs w:val="24"/>
        </w:rPr>
        <w:t xml:space="preserve"> </w:t>
      </w:r>
      <w:r w:rsidR="00F34D94">
        <w:rPr>
          <w:rFonts w:ascii="Times New Roman" w:hAnsi="Times New Roman" w:cs="Times New Roman"/>
          <w:sz w:val="24"/>
          <w:szCs w:val="24"/>
        </w:rPr>
        <w:t xml:space="preserve">37 </w:t>
      </w:r>
      <w:r w:rsidRPr="00CF52B0">
        <w:rPr>
          <w:rFonts w:ascii="Times New Roman" w:hAnsi="Times New Roman" w:cs="Times New Roman"/>
          <w:sz w:val="24"/>
          <w:szCs w:val="24"/>
        </w:rPr>
        <w:t>evidentiranj</w:t>
      </w:r>
      <w:r w:rsidR="00F34D94">
        <w:rPr>
          <w:rFonts w:ascii="Times New Roman" w:hAnsi="Times New Roman" w:cs="Times New Roman"/>
          <w:sz w:val="24"/>
          <w:szCs w:val="24"/>
        </w:rPr>
        <w:t>a</w:t>
      </w:r>
      <w:r w:rsidRPr="00CF52B0">
        <w:rPr>
          <w:rFonts w:ascii="Times New Roman" w:hAnsi="Times New Roman" w:cs="Times New Roman"/>
          <w:sz w:val="24"/>
          <w:szCs w:val="24"/>
        </w:rPr>
        <w:t xml:space="preserve"> u sustavu eVisitor osoba koje borave na području općine Povljane, a nemaju prebivalište na području mjesta</w:t>
      </w:r>
      <w:r w:rsidR="00F34D94">
        <w:rPr>
          <w:rFonts w:ascii="Times New Roman" w:hAnsi="Times New Roman" w:cs="Times New Roman"/>
          <w:sz w:val="24"/>
          <w:szCs w:val="24"/>
        </w:rPr>
        <w:t>.</w:t>
      </w:r>
    </w:p>
    <w:p w:rsidR="00CF52B0" w:rsidRPr="00CF52B0" w:rsidRDefault="00CF52B0" w:rsidP="00CF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civilne zaštite općine Povljana nastavlja dnevno održavanje sjednica putem videoprojekcija do daljnjega.</w:t>
      </w:r>
    </w:p>
    <w:p w:rsidR="00CF52B0" w:rsidRPr="00CF52B0" w:rsidRDefault="00CF52B0" w:rsidP="00CF52B0">
      <w:pPr>
        <w:rPr>
          <w:rFonts w:ascii="Times New Roman" w:hAnsi="Times New Roman" w:cs="Times New Roman"/>
          <w:sz w:val="24"/>
          <w:szCs w:val="24"/>
        </w:rPr>
      </w:pPr>
    </w:p>
    <w:p w:rsidR="009927A5" w:rsidRPr="00CF52B0" w:rsidRDefault="00CF52B0" w:rsidP="00F34D94">
      <w:pPr>
        <w:ind w:left="4248"/>
        <w:rPr>
          <w:rFonts w:ascii="Times New Roman" w:hAnsi="Times New Roman" w:cs="Times New Roman"/>
          <w:sz w:val="24"/>
          <w:szCs w:val="24"/>
        </w:rPr>
      </w:pPr>
      <w:r w:rsidRPr="00CF52B0">
        <w:rPr>
          <w:rFonts w:ascii="Times New Roman" w:hAnsi="Times New Roman" w:cs="Times New Roman"/>
          <w:sz w:val="24"/>
          <w:szCs w:val="24"/>
        </w:rPr>
        <w:t>STOŽER CZ OPĆINE POVLJANA</w:t>
      </w:r>
    </w:p>
    <w:sectPr w:rsidR="009927A5" w:rsidRPr="00CF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B0"/>
    <w:rsid w:val="00151404"/>
    <w:rsid w:val="009927A5"/>
    <w:rsid w:val="00B15CBF"/>
    <w:rsid w:val="00CF52B0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F0AF"/>
  <w15:chartTrackingRefBased/>
  <w15:docId w15:val="{40FA1F6F-13A2-44AF-9173-53A85BFC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2020-03-26T08:37:00Z</dcterms:created>
  <dcterms:modified xsi:type="dcterms:W3CDTF">2020-03-26T09:26:00Z</dcterms:modified>
</cp:coreProperties>
</file>