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6979" w14:textId="77777777" w:rsidR="00590D3F" w:rsidRDefault="00590D3F" w:rsidP="00590D3F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REPUBLIKA HRVATSKA</w:t>
      </w:r>
    </w:p>
    <w:p w14:paraId="41F8FCD5" w14:textId="77777777" w:rsidR="00590D3F" w:rsidRDefault="00590D3F" w:rsidP="00590D3F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ZADARSKA ŽUPANIJA</w:t>
      </w:r>
    </w:p>
    <w:p w14:paraId="080841DD" w14:textId="77777777" w:rsidR="00590D3F" w:rsidRDefault="00590D3F" w:rsidP="00590D3F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OPĆINA POVLJANA</w:t>
      </w:r>
    </w:p>
    <w:p w14:paraId="3FD35D87" w14:textId="77777777" w:rsidR="00590D3F" w:rsidRDefault="00590D3F" w:rsidP="00590D3F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Stjepana Radića 20, 23 249 Povljana</w:t>
      </w:r>
    </w:p>
    <w:p w14:paraId="2AB7DE42" w14:textId="77777777" w:rsidR="00590D3F" w:rsidRDefault="00590D3F" w:rsidP="00590D3F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Tel: +385 (0)23 692 800</w:t>
      </w:r>
    </w:p>
    <w:p w14:paraId="6AD65820" w14:textId="77777777" w:rsidR="00590D3F" w:rsidRDefault="00590D3F" w:rsidP="00590D3F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E-mail: info@povljana.hr</w:t>
      </w:r>
    </w:p>
    <w:p w14:paraId="3BFFAEC6" w14:textId="77777777" w:rsidR="00590D3F" w:rsidRDefault="00590D3F" w:rsidP="00590D3F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OPĆINSKO VIJEĆE</w:t>
      </w:r>
    </w:p>
    <w:p w14:paraId="5AE0B22D" w14:textId="77777777" w:rsidR="00590D3F" w:rsidRDefault="00590D3F" w:rsidP="00590D3F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KLASA:013-01/21-01/2</w:t>
      </w:r>
    </w:p>
    <w:p w14:paraId="792056CA" w14:textId="77777777" w:rsidR="00590D3F" w:rsidRDefault="00590D3F" w:rsidP="00590D3F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URBROJ:2198/25-40-21-1</w:t>
      </w:r>
    </w:p>
    <w:p w14:paraId="68AE798B" w14:textId="77777777" w:rsidR="00590D3F" w:rsidRDefault="00590D3F" w:rsidP="00590D3F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U Povljani, 10. lipnja 2021. godine</w:t>
      </w:r>
    </w:p>
    <w:p w14:paraId="0879B493" w14:textId="77777777" w:rsidR="00590D3F" w:rsidRDefault="00590D3F" w:rsidP="00590D3F">
      <w:pPr>
        <w:pStyle w:val="Standard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br/>
      </w:r>
      <w:r>
        <w:rPr>
          <w:rFonts w:ascii="Times" w:hAnsi="Times" w:cs="Times"/>
          <w:color w:val="000000"/>
        </w:rPr>
        <w:t>Temeljem članaka 35. i 38. Zakona o lokalnoj i područnoj (regionalnoj) samoupravi (,,Narodne novine“ broj: 33/01, 60/01, 129/05, 109/07, 125/08, 36/09, 36/09, 150/11, 144/12, 19/13, 137/15, 123/17, 98/19 i 144/20), članka 31. Statuta Općine Povljana („Službeni glasnik Zadarske županije“ broj 13/21) i članka 21. stavka 1. Poslovnika Općinskog vijeća Općine Povljana ( ''Službeni glasnik Zadarske županije broj: 14/17), Općinsko vijeće Općine Povljana  na svojoj 1. konstituirajućoj sjednici održanoj dana 10. lipnja 2021. godine, donosi</w:t>
      </w:r>
    </w:p>
    <w:p w14:paraId="40110E2B" w14:textId="77777777" w:rsidR="00590D3F" w:rsidRDefault="00590D3F" w:rsidP="00590D3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</w:t>
      </w:r>
    </w:p>
    <w:p w14:paraId="69596C3F" w14:textId="77777777" w:rsidR="00590D3F" w:rsidRDefault="00590D3F" w:rsidP="00590D3F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Fonts w:ascii="Times" w:hAnsi="Times" w:cs="Times"/>
          <w:b/>
          <w:bCs/>
          <w:color w:val="000000"/>
        </w:rPr>
        <w:t>O D L U K U</w:t>
      </w:r>
    </w:p>
    <w:p w14:paraId="269AAAEB" w14:textId="77777777" w:rsidR="00590D3F" w:rsidRDefault="00590D3F" w:rsidP="00590D3F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Fonts w:ascii="Times" w:hAnsi="Times" w:cs="Times"/>
          <w:b/>
          <w:bCs/>
          <w:color w:val="000000"/>
        </w:rPr>
        <w:t>o izboru članova Mandatnog povjerenstva</w:t>
      </w:r>
    </w:p>
    <w:p w14:paraId="169BC0C8" w14:textId="77777777" w:rsidR="00590D3F" w:rsidRDefault="00590D3F" w:rsidP="00590D3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</w:t>
      </w:r>
    </w:p>
    <w:p w14:paraId="703F701A" w14:textId="77777777" w:rsidR="00590D3F" w:rsidRDefault="00590D3F" w:rsidP="00590D3F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Style w:val="Naglaeno"/>
          <w:rFonts w:ascii="Times" w:hAnsi="Times" w:cs="Times"/>
          <w:color w:val="000000"/>
        </w:rPr>
        <w:t>Članak 1.</w:t>
      </w:r>
    </w:p>
    <w:p w14:paraId="4CBC7F2B" w14:textId="77777777" w:rsidR="00590D3F" w:rsidRDefault="00590D3F" w:rsidP="00590D3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Times" w:hAnsi="Times" w:cs="Times"/>
          <w:color w:val="000000"/>
        </w:rPr>
        <w:t>U Mandatno povjerenstvo, biraju se: </w:t>
      </w:r>
    </w:p>
    <w:p w14:paraId="766779D9" w14:textId="77777777" w:rsidR="00590D3F" w:rsidRDefault="00590D3F" w:rsidP="00590D3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Cambria Math" w:hAnsi="Cambria Math" w:cs="Cambria Math"/>
          <w:color w:val="000000"/>
        </w:rPr>
        <w:t>⇒</w:t>
      </w:r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Katrin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Pogorilić</w:t>
      </w:r>
      <w:proofErr w:type="spellEnd"/>
      <w:r>
        <w:rPr>
          <w:rFonts w:ascii="Times" w:hAnsi="Times" w:cs="Times"/>
          <w:color w:val="000000"/>
        </w:rPr>
        <w:t>, predsjednica</w:t>
      </w:r>
    </w:p>
    <w:p w14:paraId="7ABA62E1" w14:textId="77777777" w:rsidR="00590D3F" w:rsidRDefault="00590D3F" w:rsidP="00590D3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Cambria Math" w:hAnsi="Cambria Math" w:cs="Cambria Math"/>
          <w:color w:val="000000"/>
        </w:rPr>
        <w:t>⇒</w:t>
      </w:r>
      <w:r>
        <w:rPr>
          <w:rFonts w:ascii="Times" w:hAnsi="Times" w:cs="Times"/>
          <w:color w:val="000000"/>
        </w:rPr>
        <w:t xml:space="preserve"> Nikola Škoda, član</w:t>
      </w:r>
    </w:p>
    <w:p w14:paraId="5B70450D" w14:textId="77777777" w:rsidR="00590D3F" w:rsidRDefault="00590D3F" w:rsidP="00590D3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Cambria Math" w:hAnsi="Cambria Math" w:cs="Cambria Math"/>
          <w:color w:val="000000"/>
        </w:rPr>
        <w:t>⇒</w:t>
      </w:r>
      <w:r>
        <w:rPr>
          <w:rFonts w:ascii="Times" w:hAnsi="Times" w:cs="Times"/>
          <w:color w:val="000000"/>
        </w:rPr>
        <w:t xml:space="preserve"> Željko </w:t>
      </w:r>
      <w:proofErr w:type="spellStart"/>
      <w:r>
        <w:rPr>
          <w:rFonts w:ascii="Times" w:hAnsi="Times" w:cs="Times"/>
          <w:color w:val="000000"/>
        </w:rPr>
        <w:t>Pogorilić</w:t>
      </w:r>
      <w:proofErr w:type="spellEnd"/>
      <w:r>
        <w:rPr>
          <w:rFonts w:ascii="Times" w:hAnsi="Times" w:cs="Times"/>
          <w:color w:val="000000"/>
        </w:rPr>
        <w:t>, član</w:t>
      </w:r>
    </w:p>
    <w:p w14:paraId="7D15F28A" w14:textId="77777777" w:rsidR="00590D3F" w:rsidRDefault="00590D3F" w:rsidP="00590D3F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Style w:val="Naglaeno"/>
          <w:rFonts w:ascii="Times" w:hAnsi="Times" w:cs="Times"/>
          <w:color w:val="000000"/>
        </w:rPr>
        <w:t>Članak 2.</w:t>
      </w:r>
    </w:p>
    <w:p w14:paraId="4E068AC6" w14:textId="77777777" w:rsidR="00590D3F" w:rsidRDefault="00590D3F" w:rsidP="00590D3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Times" w:hAnsi="Times" w:cs="Times"/>
          <w:color w:val="000000"/>
        </w:rPr>
        <w:t>Članovi komisije iz točke 1. ove Odluke raspravljaju o pitanjima koja se odnose na mandatna prava članova vijeća.</w:t>
      </w:r>
    </w:p>
    <w:p w14:paraId="6C06A478" w14:textId="77777777" w:rsidR="00590D3F" w:rsidRDefault="00590D3F" w:rsidP="00590D3F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Style w:val="Naglaeno"/>
          <w:rFonts w:ascii="Times" w:hAnsi="Times" w:cs="Times"/>
          <w:color w:val="000000"/>
        </w:rPr>
        <w:t>Članak 3.</w:t>
      </w:r>
    </w:p>
    <w:p w14:paraId="55E087ED" w14:textId="77777777" w:rsidR="00590D3F" w:rsidRDefault="00590D3F" w:rsidP="00590D3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Times" w:hAnsi="Times" w:cs="Times"/>
          <w:color w:val="000000"/>
        </w:rPr>
        <w:t>Ova Odluka stupa na snagu danom donošenja, a objavit će se u „Službenom glasniku Zadarske županije“.</w:t>
      </w:r>
    </w:p>
    <w:p w14:paraId="21CB8483" w14:textId="77777777" w:rsidR="00590D3F" w:rsidRDefault="00590D3F" w:rsidP="00590D3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</w:t>
      </w:r>
    </w:p>
    <w:p w14:paraId="17A76145" w14:textId="77777777" w:rsidR="00590D3F" w:rsidRDefault="00590D3F" w:rsidP="00590D3F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Fonts w:ascii="Times" w:hAnsi="Times" w:cs="Times"/>
          <w:color w:val="000000"/>
        </w:rPr>
        <w:t>OPĆINSKO VIJEĆE OPĆINE POVLJANA</w:t>
      </w:r>
    </w:p>
    <w:p w14:paraId="0B4B5914" w14:textId="77777777" w:rsidR="00590D3F" w:rsidRDefault="00590D3F" w:rsidP="00590D3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</w:t>
      </w:r>
    </w:p>
    <w:p w14:paraId="64A512E7" w14:textId="77777777" w:rsidR="00590D3F" w:rsidRDefault="00590D3F" w:rsidP="00590D3F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Fonts w:ascii="Times" w:hAnsi="Times" w:cs="Times"/>
          <w:color w:val="000000"/>
        </w:rPr>
        <w:t>Predsjednik OV Općine Povljana</w:t>
      </w:r>
    </w:p>
    <w:p w14:paraId="5DDC88C3" w14:textId="1E4A34E1" w:rsidR="009927A5" w:rsidRPr="00590D3F" w:rsidRDefault="00590D3F" w:rsidP="00590D3F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Fonts w:ascii="Times" w:hAnsi="Times" w:cs="Times"/>
          <w:color w:val="000000"/>
        </w:rPr>
        <w:t>Nikola Škoda</w:t>
      </w:r>
    </w:p>
    <w:sectPr w:rsidR="009927A5" w:rsidRPr="00590D3F" w:rsidSect="00675790">
      <w:pgSz w:w="11906" w:h="16838" w:code="9"/>
      <w:pgMar w:top="851" w:right="1133" w:bottom="1417" w:left="141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3F"/>
    <w:rsid w:val="003E6CFA"/>
    <w:rsid w:val="00590D3F"/>
    <w:rsid w:val="00675790"/>
    <w:rsid w:val="0099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1040"/>
  <w15:chartTrackingRefBased/>
  <w15:docId w15:val="{6DF6C460-9BF8-4C68-8973-01656451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9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90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2022-01-13T07:43:00Z</dcterms:created>
  <dcterms:modified xsi:type="dcterms:W3CDTF">2022-01-13T07:44:00Z</dcterms:modified>
</cp:coreProperties>
</file>