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2752FAB8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7DDE73F8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784360">
        <w:rPr>
          <w:rFonts w:ascii="Times New Roman" w:hAnsi="Times New Roman"/>
          <w:sz w:val="24"/>
          <w:szCs w:val="24"/>
        </w:rPr>
        <w:t>342-04/26-01/11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47680199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784360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3193FF44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784360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784360">
        <w:rPr>
          <w:rFonts w:ascii="Times New Roman" w:eastAsia="Times New Roman" w:hAnsi="Times New Roman"/>
          <w:sz w:val="24"/>
          <w:szCs w:val="24"/>
          <w:lang w:eastAsia="hr-HR"/>
        </w:rPr>
        <w:t>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0A4C2C7A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953103">
        <w:rPr>
          <w:rFonts w:ascii="Times New Roman" w:hAnsi="Times New Roman" w:cs="Times New Roman"/>
          <w:sz w:val="24"/>
          <w:szCs w:val="24"/>
        </w:rPr>
        <w:t>NOVA CAMPING d.o.o., OIB: 69210019684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784360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784360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4F0AB4C8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DB7057">
        <w:rPr>
          <w:rFonts w:ascii="Times New Roman" w:hAnsi="Times New Roman" w:cs="Times New Roman"/>
          <w:sz w:val="24"/>
          <w:szCs w:val="24"/>
        </w:rPr>
        <w:t>Ležaljke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103" w:rsidRPr="00641E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Plaža "Rastavac", dio kat. čestice 2138/2 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10CF81D6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DB7057">
        <w:rPr>
          <w:rFonts w:ascii="Times New Roman" w:hAnsi="Times New Roman" w:cs="Times New Roman"/>
          <w:i/>
          <w:iCs/>
          <w:sz w:val="24"/>
          <w:szCs w:val="24"/>
        </w:rPr>
        <w:t>Ležaljke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7057">
        <w:rPr>
          <w:rFonts w:ascii="Times New Roman" w:hAnsi="Times New Roman" w:cs="Times New Roman"/>
          <w:sz w:val="24"/>
          <w:szCs w:val="24"/>
        </w:rPr>
        <w:t>300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DB7057">
        <w:rPr>
          <w:rFonts w:ascii="Times New Roman" w:hAnsi="Times New Roman" w:cs="Times New Roman"/>
          <w:sz w:val="24"/>
          <w:szCs w:val="24"/>
        </w:rPr>
        <w:t>tristo</w:t>
      </w:r>
      <w:r w:rsidR="005D03E9">
        <w:rPr>
          <w:rFonts w:ascii="Times New Roman" w:hAnsi="Times New Roman" w:cs="Times New Roman"/>
          <w:sz w:val="24"/>
          <w:szCs w:val="24"/>
        </w:rPr>
        <w:t>) komad</w:t>
      </w:r>
      <w:r w:rsidR="000F5B20">
        <w:rPr>
          <w:rFonts w:ascii="Times New Roman" w:hAnsi="Times New Roman" w:cs="Times New Roman"/>
          <w:sz w:val="24"/>
          <w:szCs w:val="24"/>
        </w:rPr>
        <w:t>a</w:t>
      </w:r>
      <w:r w:rsidR="005D03E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C6C" w:rsidRPr="00AB1C6C">
        <w:rPr>
          <w:rFonts w:ascii="Times New Roman" w:hAnsi="Times New Roman" w:cs="Times New Roman"/>
          <w:i/>
          <w:iCs/>
          <w:sz w:val="24"/>
          <w:szCs w:val="24"/>
        </w:rPr>
        <w:t>Plaža "Rastavac", dio kat. čestice 2138/2 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5062AE56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69210019684,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3CEF3FAC" w14:textId="7EC62BE0" w:rsidR="005F0661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6AA6F8DB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0F5B20">
        <w:rPr>
          <w:rFonts w:ascii="Times New Roman" w:hAnsi="Times New Roman" w:cs="Times New Roman"/>
          <w:sz w:val="24"/>
          <w:szCs w:val="24"/>
        </w:rPr>
        <w:t>e su dvije</w:t>
      </w:r>
      <w:r>
        <w:rPr>
          <w:rFonts w:ascii="Times New Roman" w:hAnsi="Times New Roman" w:cs="Times New Roman"/>
          <w:sz w:val="24"/>
          <w:szCs w:val="24"/>
        </w:rPr>
        <w:t xml:space="preserve"> ponud</w:t>
      </w:r>
      <w:r w:rsidR="000F5B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69210019684,</w:t>
      </w:r>
      <w:r w:rsidR="00AB1C6C" w:rsidRPr="00FC2B97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i ponuditelja </w:t>
      </w:r>
      <w:r w:rsidR="00AB1C6C">
        <w:rPr>
          <w:rFonts w:ascii="Times New Roman" w:hAnsi="Times New Roman" w:cs="Times New Roman"/>
          <w:sz w:val="24"/>
          <w:szCs w:val="24"/>
        </w:rPr>
        <w:t>Aminess d.d., OIB: 58935879058</w:t>
      </w:r>
      <w:r w:rsidR="000F5B20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CC7234A" w:rsidR="00964650" w:rsidRDefault="000F5B2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 su p</w:t>
      </w:r>
      <w:r w:rsidR="00964650">
        <w:rPr>
          <w:rFonts w:ascii="Times New Roman" w:hAnsi="Times New Roman" w:cs="Times New Roman"/>
          <w:sz w:val="24"/>
          <w:szCs w:val="24"/>
        </w:rPr>
        <w:t>onud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455263F0" w:rsidR="000F5B20" w:rsidRDefault="009F3D42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</w:t>
      </w:r>
      <w:r w:rsidR="00AB1C6C">
        <w:rPr>
          <w:rFonts w:ascii="Times New Roman" w:hAnsi="Times New Roman" w:cs="Times New Roman"/>
          <w:sz w:val="24"/>
          <w:szCs w:val="24"/>
        </w:rPr>
        <w:t>NOVA CAMPING d.o.o., OIB: 69210019684</w:t>
      </w:r>
      <w:r>
        <w:rPr>
          <w:rFonts w:ascii="Times New Roman" w:hAnsi="Times New Roman" w:cs="Times New Roman"/>
          <w:sz w:val="24"/>
          <w:szCs w:val="24"/>
        </w:rPr>
        <w:t xml:space="preserve"> dao je ponudu na iznos od </w:t>
      </w:r>
      <w:r w:rsidR="00AB1C6C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1C6C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eura po </w:t>
      </w:r>
      <w:r w:rsidR="00AB1C6C">
        <w:rPr>
          <w:rFonts w:ascii="Times New Roman" w:hAnsi="Times New Roman" w:cs="Times New Roman"/>
          <w:sz w:val="24"/>
          <w:szCs w:val="24"/>
        </w:rPr>
        <w:t xml:space="preserve">komadu </w:t>
      </w:r>
      <w:r>
        <w:rPr>
          <w:rFonts w:ascii="Times New Roman" w:hAnsi="Times New Roman" w:cs="Times New Roman"/>
          <w:sz w:val="24"/>
          <w:szCs w:val="24"/>
        </w:rPr>
        <w:t>sredstv</w:t>
      </w:r>
      <w:r w:rsidR="00AB1C6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DB7057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057">
        <w:rPr>
          <w:rFonts w:ascii="Times New Roman" w:hAnsi="Times New Roman" w:cs="Times New Roman"/>
          <w:sz w:val="24"/>
          <w:szCs w:val="24"/>
        </w:rPr>
        <w:t>ležaljki</w:t>
      </w:r>
      <w:r w:rsidR="00AB1C6C">
        <w:rPr>
          <w:rFonts w:ascii="Times New Roman" w:hAnsi="Times New Roman" w:cs="Times New Roman"/>
          <w:sz w:val="24"/>
          <w:szCs w:val="24"/>
        </w:rPr>
        <w:t>,</w:t>
      </w:r>
      <w:r w:rsidR="008C7094">
        <w:rPr>
          <w:rFonts w:ascii="Times New Roman" w:hAnsi="Times New Roman" w:cs="Times New Roman"/>
          <w:sz w:val="24"/>
          <w:szCs w:val="24"/>
        </w:rPr>
        <w:t xml:space="preserve"> što je više od minimalno propisane naknade Javnim natječajem.</w:t>
      </w:r>
    </w:p>
    <w:p w14:paraId="23A14C0D" w14:textId="7CE0D49E" w:rsidR="00AB1C6C" w:rsidRDefault="00AB1C6C" w:rsidP="00AB1C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Aminess d.d., OIB: 58935879058 dao je ponudu na iznos od 42,22 eura po komadu sredstva za </w:t>
      </w:r>
      <w:r w:rsidR="00DB7057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057">
        <w:rPr>
          <w:rFonts w:ascii="Times New Roman" w:hAnsi="Times New Roman" w:cs="Times New Roman"/>
          <w:sz w:val="24"/>
          <w:szCs w:val="24"/>
        </w:rPr>
        <w:t>ležaljki</w:t>
      </w:r>
      <w:r>
        <w:rPr>
          <w:rFonts w:ascii="Times New Roman" w:hAnsi="Times New Roman" w:cs="Times New Roman"/>
          <w:sz w:val="24"/>
          <w:szCs w:val="24"/>
        </w:rPr>
        <w:t>, što je više od minimalno propisane naknade Javnim natječajem.</w:t>
      </w:r>
    </w:p>
    <w:p w14:paraId="474CC40F" w14:textId="18B3D10E" w:rsidR="00AB1C6C" w:rsidRDefault="00AB1C6C" w:rsidP="00AB1C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 ponuditelja ispunjavaju uvjete na jednaki način osim ponuđene cijene, stoga se ponuda ponuditelja NOVA CAMPING d.o.o., OIB: 69210019684 odabire kao najpovoljnija.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27213"/>
    <w:rsid w:val="0020491D"/>
    <w:rsid w:val="00410A2E"/>
    <w:rsid w:val="00511B06"/>
    <w:rsid w:val="005D03E9"/>
    <w:rsid w:val="005F0661"/>
    <w:rsid w:val="007001AE"/>
    <w:rsid w:val="00784360"/>
    <w:rsid w:val="007D10CD"/>
    <w:rsid w:val="008C7094"/>
    <w:rsid w:val="008E0FF6"/>
    <w:rsid w:val="00953103"/>
    <w:rsid w:val="00964650"/>
    <w:rsid w:val="009F3D42"/>
    <w:rsid w:val="00A03F4B"/>
    <w:rsid w:val="00AB1C6C"/>
    <w:rsid w:val="00CD2FFD"/>
    <w:rsid w:val="00D1767E"/>
    <w:rsid w:val="00DB7057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2026-05-13T11:01:00Z</dcterms:created>
  <dcterms:modified xsi:type="dcterms:W3CDTF">2026-05-22T07:15:00Z</dcterms:modified>
</cp:coreProperties>
</file>